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91" w:rsidRDefault="00BF1E91" w:rsidP="00BF1E91">
      <w:pPr>
        <w:pStyle w:val="2"/>
        <w:spacing w:line="400" w:lineRule="exact"/>
      </w:pPr>
      <w:r>
        <w:rPr>
          <w:rFonts w:hint="eastAsia"/>
        </w:rPr>
        <w:t>2014-201</w:t>
      </w:r>
      <w:r>
        <w:rPr>
          <w:rFonts w:hint="eastAsia"/>
          <w:lang w:eastAsia="zh-CN"/>
        </w:rPr>
        <w:t>7</w:t>
      </w:r>
      <w:r>
        <w:rPr>
          <w:rFonts w:hint="eastAsia"/>
        </w:rPr>
        <w:t>年北京学研究基地举办全国性学术会议一览表</w:t>
      </w:r>
    </w:p>
    <w:tbl>
      <w:tblPr>
        <w:tblW w:w="0" w:type="auto"/>
        <w:tblLayout w:type="fixed"/>
        <w:tblCellMar>
          <w:left w:w="0" w:type="dxa"/>
          <w:right w:w="0" w:type="dxa"/>
        </w:tblCellMar>
        <w:tblLook w:val="0000"/>
      </w:tblPr>
      <w:tblGrid>
        <w:gridCol w:w="472"/>
        <w:gridCol w:w="6670"/>
        <w:gridCol w:w="2416"/>
        <w:gridCol w:w="2681"/>
        <w:gridCol w:w="881"/>
        <w:gridCol w:w="858"/>
      </w:tblGrid>
      <w:tr w:rsidR="00BF1E91" w:rsidTr="00B11B73">
        <w:trPr>
          <w:trHeight w:val="484"/>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jc w:val="center"/>
              <w:rPr>
                <w:rFonts w:ascii="宋体" w:hAnsi="宋体"/>
                <w:b/>
                <w:sz w:val="24"/>
              </w:rPr>
            </w:pPr>
            <w:r>
              <w:rPr>
                <w:rFonts w:ascii="宋体" w:hAnsi="宋体" w:hint="eastAsia"/>
                <w:b/>
                <w:sz w:val="24"/>
              </w:rPr>
              <w:t>序号</w:t>
            </w: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jc w:val="center"/>
              <w:rPr>
                <w:rFonts w:ascii="宋体" w:hAnsi="宋体"/>
                <w:b/>
                <w:sz w:val="24"/>
              </w:rPr>
            </w:pPr>
            <w:r>
              <w:rPr>
                <w:rFonts w:ascii="宋体" w:hAnsi="宋体" w:hint="eastAsia"/>
                <w:b/>
                <w:sz w:val="24"/>
              </w:rPr>
              <w:t>会议名称</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jc w:val="center"/>
              <w:rPr>
                <w:rFonts w:ascii="宋体" w:hAnsi="宋体"/>
                <w:b/>
                <w:sz w:val="24"/>
              </w:rPr>
            </w:pPr>
            <w:r>
              <w:rPr>
                <w:rFonts w:ascii="宋体" w:hAnsi="宋体" w:hint="eastAsia"/>
                <w:b/>
                <w:sz w:val="24"/>
              </w:rPr>
              <w:t>时间</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b/>
                <w:sz w:val="24"/>
              </w:rPr>
            </w:pPr>
            <w:r>
              <w:rPr>
                <w:rFonts w:ascii="宋体" w:hAnsi="宋体" w:hint="eastAsia"/>
                <w:b/>
                <w:sz w:val="24"/>
              </w:rPr>
              <w:t>地点</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b/>
                <w:sz w:val="24"/>
              </w:rPr>
            </w:pPr>
            <w:r>
              <w:rPr>
                <w:rFonts w:ascii="宋体" w:hAnsi="宋体" w:hint="eastAsia"/>
                <w:b/>
                <w:sz w:val="24"/>
              </w:rPr>
              <w:t>参加人数</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b/>
                <w:sz w:val="24"/>
              </w:rPr>
            </w:pPr>
            <w:r>
              <w:rPr>
                <w:rFonts w:ascii="宋体" w:hAnsi="宋体" w:hint="eastAsia"/>
                <w:b/>
                <w:sz w:val="24"/>
              </w:rPr>
              <w:t>备注</w:t>
            </w:r>
          </w:p>
        </w:tc>
      </w:tr>
      <w:tr w:rsidR="00BF1E91" w:rsidTr="00B11B73">
        <w:trPr>
          <w:trHeight w:val="397"/>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11B73">
            <w:pPr>
              <w:autoSpaceDE w:val="0"/>
              <w:autoSpaceDN w:val="0"/>
              <w:adjustRightInd w:val="0"/>
              <w:snapToGrid w:val="0"/>
              <w:spacing w:line="280" w:lineRule="exact"/>
              <w:jc w:val="left"/>
              <w:rPr>
                <w:rFonts w:ascii="宋体" w:hAnsi="宋体" w:cs="宋体"/>
                <w:kern w:val="0"/>
                <w:sz w:val="24"/>
              </w:rPr>
            </w:pPr>
            <w:r>
              <w:rPr>
                <w:rFonts w:ascii="宋体" w:hAnsi="宋体" w:cs="宋体" w:hint="eastAsia"/>
                <w:kern w:val="0"/>
                <w:sz w:val="24"/>
              </w:rPr>
              <w:t>新型城镇化与传统文化——第十六次北京学学术研讨会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2014年6月13-14日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北京花园饭店</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100余人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主办</w:t>
            </w:r>
          </w:p>
        </w:tc>
      </w:tr>
      <w:tr w:rsidR="00BF1E91" w:rsidTr="00B11B73">
        <w:trPr>
          <w:trHeight w:val="330"/>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中国人的风俗观和移风易俗实践</w:t>
            </w:r>
          </w:p>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——民间文化青年论坛2014年会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cs="宋体"/>
                <w:kern w:val="0"/>
                <w:sz w:val="24"/>
              </w:rPr>
              <w:t>2014</w:t>
            </w:r>
            <w:r>
              <w:rPr>
                <w:rFonts w:ascii="宋体" w:hAnsi="宋体" w:cs="宋体" w:hint="eastAsia"/>
                <w:kern w:val="0"/>
                <w:sz w:val="24"/>
              </w:rPr>
              <w:t>年</w:t>
            </w:r>
            <w:r>
              <w:rPr>
                <w:rFonts w:ascii="宋体" w:hAnsi="宋体" w:cs="宋体"/>
                <w:kern w:val="0"/>
                <w:sz w:val="24"/>
              </w:rPr>
              <w:t>7</w:t>
            </w:r>
            <w:r>
              <w:rPr>
                <w:rFonts w:ascii="宋体" w:hAnsi="宋体" w:cs="宋体" w:hint="eastAsia"/>
                <w:kern w:val="0"/>
                <w:sz w:val="24"/>
              </w:rPr>
              <w:t>月</w:t>
            </w:r>
            <w:r>
              <w:rPr>
                <w:rFonts w:ascii="宋体" w:hAnsi="宋体" w:cs="宋体"/>
                <w:kern w:val="0"/>
                <w:sz w:val="24"/>
              </w:rPr>
              <w:t>5</w:t>
            </w: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北京联合大学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40余人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参与主办</w:t>
            </w:r>
          </w:p>
        </w:tc>
      </w:tr>
      <w:tr w:rsidR="00BF1E91" w:rsidTr="00B11B73">
        <w:trPr>
          <w:trHeight w:val="330"/>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11B73">
            <w:pPr>
              <w:autoSpaceDE w:val="0"/>
              <w:autoSpaceDN w:val="0"/>
              <w:adjustRightInd w:val="0"/>
              <w:snapToGrid w:val="0"/>
              <w:spacing w:line="280" w:lineRule="exact"/>
              <w:jc w:val="left"/>
              <w:rPr>
                <w:rFonts w:ascii="宋体" w:hAnsi="宋体"/>
                <w:sz w:val="24"/>
              </w:rPr>
            </w:pPr>
            <w:r>
              <w:rPr>
                <w:rFonts w:ascii="宋体" w:hAnsi="宋体" w:cs="宋体"/>
                <w:kern w:val="0"/>
                <w:sz w:val="24"/>
              </w:rPr>
              <w:t>2014</w:t>
            </w:r>
            <w:r>
              <w:rPr>
                <w:rFonts w:ascii="宋体" w:hAnsi="宋体" w:cs="宋体" w:hint="eastAsia"/>
                <w:kern w:val="0"/>
                <w:sz w:val="24"/>
              </w:rPr>
              <w:t>北京文化论坛——培育和践行社会主义核心价值观</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2014年7月11日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cs="宋体" w:hint="eastAsia"/>
                <w:kern w:val="0"/>
                <w:sz w:val="24"/>
              </w:rPr>
              <w:t>北京中华文化学院</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100余人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参与主办</w:t>
            </w:r>
          </w:p>
        </w:tc>
      </w:tr>
      <w:tr w:rsidR="00BF1E91" w:rsidTr="00B11B73">
        <w:trPr>
          <w:trHeight w:val="150"/>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cs="宋体" w:hint="eastAsia"/>
                <w:kern w:val="0"/>
                <w:sz w:val="24"/>
              </w:rPr>
              <w:t>记住乡愁，传承文化——第十七次北京学学术年会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2015年6月5-6日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北京联合大学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150余人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主办</w:t>
            </w:r>
          </w:p>
        </w:tc>
      </w:tr>
      <w:tr w:rsidR="00BF1E91" w:rsidTr="00B11B73">
        <w:trPr>
          <w:trHeight w:val="10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bookmarkStart w:id="0" w:name="OLE_LINK6"/>
            <w:bookmarkStart w:id="1" w:name="OLE_LINK7"/>
            <w:r>
              <w:rPr>
                <w:rFonts w:ascii="宋体" w:hAnsi="宋体" w:cs="微软雅黑" w:hint="eastAsia"/>
                <w:color w:val="000000"/>
                <w:sz w:val="24"/>
                <w:shd w:val="clear" w:color="auto" w:fill="FFFFFF"/>
              </w:rPr>
              <w:t>地方学的应用与创新座谈会</w:t>
            </w:r>
            <w:bookmarkEnd w:id="0"/>
            <w:bookmarkEnd w:id="1"/>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cs="微软雅黑" w:hint="eastAsia"/>
                <w:color w:val="000000"/>
                <w:sz w:val="24"/>
                <w:shd w:val="clear" w:color="auto" w:fill="FFFFFF"/>
              </w:rPr>
              <w:t>2015年9月16日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鄂尔多斯市</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60余人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参与主办</w:t>
            </w:r>
          </w:p>
        </w:tc>
      </w:tr>
      <w:tr w:rsidR="00BF1E91" w:rsidTr="00B11B73">
        <w:trPr>
          <w:trHeight w:val="10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cs="微软雅黑"/>
                <w:color w:val="000000"/>
                <w:sz w:val="24"/>
                <w:shd w:val="clear" w:color="auto" w:fill="FFFFFF"/>
              </w:rPr>
            </w:pPr>
            <w:r>
              <w:rPr>
                <w:rFonts w:ascii="宋体" w:hAnsi="宋体" w:cs="微软雅黑" w:hint="eastAsia"/>
                <w:color w:val="000000"/>
                <w:sz w:val="24"/>
                <w:shd w:val="clear" w:color="auto" w:fill="FFFFFF"/>
              </w:rPr>
              <w:t>“绿色经济、文化传承、材料创新”2015年北京洪堡论坛</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cs="微软雅黑"/>
                <w:color w:val="000000"/>
                <w:sz w:val="24"/>
                <w:shd w:val="clear" w:color="auto" w:fill="FFFFFF"/>
              </w:rPr>
            </w:pPr>
            <w:r>
              <w:rPr>
                <w:rFonts w:ascii="宋体" w:hAnsi="宋体" w:cs="微软雅黑" w:hint="eastAsia"/>
                <w:color w:val="000000"/>
                <w:sz w:val="24"/>
                <w:shd w:val="clear" w:color="auto" w:fill="FFFFFF"/>
              </w:rPr>
              <w:t>2015年9月19-21日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对外经济贸易大学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80余人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协办</w:t>
            </w:r>
          </w:p>
        </w:tc>
      </w:tr>
      <w:tr w:rsidR="00BF1E91" w:rsidTr="00B11B73">
        <w:trPr>
          <w:trHeight w:val="10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cs="微软雅黑"/>
                <w:color w:val="000000"/>
                <w:sz w:val="24"/>
                <w:shd w:val="clear" w:color="auto" w:fill="FFFFFF"/>
              </w:rPr>
            </w:pPr>
            <w:r>
              <w:rPr>
                <w:rFonts w:ascii="宋体" w:hAnsi="宋体" w:cs="微软雅黑" w:hint="eastAsia"/>
                <w:color w:val="000000"/>
                <w:sz w:val="24"/>
                <w:shd w:val="clear" w:color="auto" w:fill="FFFFFF"/>
              </w:rPr>
              <w:t>城市化进程中节庆文化的演变与发展学术研讨会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cs="微软雅黑"/>
                <w:color w:val="000000"/>
                <w:sz w:val="24"/>
                <w:shd w:val="clear" w:color="auto" w:fill="FFFFFF"/>
              </w:rPr>
            </w:pPr>
            <w:r>
              <w:rPr>
                <w:rFonts w:ascii="宋体" w:hAnsi="宋体" w:hint="eastAsia"/>
                <w:color w:val="000000"/>
                <w:sz w:val="24"/>
              </w:rPr>
              <w:t>2015年10月21-22日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北京亚奥国际酒店</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80余人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参与主办</w:t>
            </w:r>
          </w:p>
        </w:tc>
      </w:tr>
      <w:tr w:rsidR="00BF1E91" w:rsidTr="00B11B73">
        <w:trPr>
          <w:trHeight w:val="5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京津冀文脉传承与协同发展——第十八次北京学学术年会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2016年6月24－25日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北京联合大学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130余人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主办</w:t>
            </w:r>
          </w:p>
        </w:tc>
      </w:tr>
      <w:tr w:rsidR="00BF1E91" w:rsidTr="00B11B73">
        <w:trPr>
          <w:trHeight w:val="5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color w:val="000000"/>
                <w:sz w:val="24"/>
              </w:rPr>
              <w:t>“教育部名刊名栏建设座谈会”和“教育部名栏建设研讨会暨首届颁奖大会”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2016年</w:t>
            </w:r>
            <w:r>
              <w:rPr>
                <w:rFonts w:ascii="宋体" w:hAnsi="宋体" w:hint="eastAsia"/>
                <w:color w:val="000000"/>
                <w:sz w:val="24"/>
              </w:rPr>
              <w:t>10月29日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北京联合大学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color w:val="000000"/>
                <w:sz w:val="24"/>
              </w:rPr>
              <w:t>160余人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color w:val="000000"/>
                <w:sz w:val="24"/>
              </w:rPr>
              <w:t>协办</w:t>
            </w:r>
          </w:p>
        </w:tc>
      </w:tr>
      <w:tr w:rsidR="00BF1E91" w:rsidTr="00B11B73">
        <w:trPr>
          <w:trHeight w:val="5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中国历史地理学重要成果汇报暨学科发展战略高层论坛</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2016年11月27日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sz w:val="24"/>
              </w:rPr>
            </w:pPr>
            <w:r>
              <w:rPr>
                <w:rFonts w:ascii="宋体" w:hAnsi="宋体" w:hint="eastAsia"/>
                <w:sz w:val="24"/>
              </w:rPr>
              <w:t>中科院地理科学与资源研究所</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100余人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sz w:val="24"/>
              </w:rPr>
            </w:pPr>
            <w:r>
              <w:rPr>
                <w:rFonts w:ascii="宋体" w:hAnsi="宋体" w:hint="eastAsia"/>
                <w:sz w:val="24"/>
              </w:rPr>
              <w:t>承办</w:t>
            </w:r>
          </w:p>
        </w:tc>
      </w:tr>
      <w:tr w:rsidR="00BF1E91" w:rsidTr="00B11B73">
        <w:trPr>
          <w:trHeight w:val="5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cs="宋体" w:hint="eastAsia"/>
                <w:kern w:val="0"/>
                <w:sz w:val="24"/>
              </w:rPr>
              <w:t>“长城、运河、西山文化带与北京城——第十九次北京学学术年</w:t>
            </w:r>
            <w:r>
              <w:rPr>
                <w:rFonts w:ascii="宋体" w:hAnsi="宋体" w:cs="宋体" w:hint="eastAsia"/>
                <w:kern w:val="0"/>
                <w:sz w:val="24"/>
              </w:rPr>
              <w:lastRenderedPageBreak/>
              <w:t>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cs="宋体" w:hint="eastAsia"/>
                <w:kern w:val="0"/>
                <w:sz w:val="24"/>
              </w:rPr>
              <w:lastRenderedPageBreak/>
              <w:t>2017年6月9—10日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hint="eastAsia"/>
                <w:sz w:val="24"/>
              </w:rPr>
              <w:t>首都博物馆</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hint="eastAsia"/>
                <w:sz w:val="24"/>
              </w:rPr>
            </w:pPr>
            <w:r>
              <w:rPr>
                <w:rFonts w:ascii="宋体" w:hAnsi="宋体" w:hint="eastAsia"/>
                <w:sz w:val="24"/>
              </w:rPr>
              <w:t>180余人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hint="eastAsia"/>
                <w:sz w:val="24"/>
              </w:rPr>
            </w:pPr>
            <w:r>
              <w:rPr>
                <w:rFonts w:ascii="宋体" w:hAnsi="宋体" w:hint="eastAsia"/>
                <w:sz w:val="24"/>
              </w:rPr>
              <w:t>主办</w:t>
            </w:r>
          </w:p>
        </w:tc>
      </w:tr>
      <w:tr w:rsidR="00BF1E91" w:rsidTr="00B11B73">
        <w:trPr>
          <w:trHeight w:val="5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cs="Arial"/>
                <w:color w:val="000000"/>
                <w:sz w:val="24"/>
              </w:rPr>
              <w:t>“第三届文化地理学术研讨会暨中国地理学会文化地理专业委员会第三次工作会议”</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cs="Arial" w:hint="eastAsia"/>
                <w:color w:val="000000"/>
                <w:sz w:val="24"/>
              </w:rPr>
              <w:t>2017年</w:t>
            </w:r>
            <w:r>
              <w:rPr>
                <w:rFonts w:ascii="宋体" w:hAnsi="宋体" w:cs="Arial"/>
                <w:color w:val="000000"/>
                <w:sz w:val="24"/>
              </w:rPr>
              <w:t>9月23</w:t>
            </w:r>
            <w:r>
              <w:rPr>
                <w:rFonts w:ascii="宋体" w:hAnsi="宋体" w:cs="Arial" w:hint="eastAsia"/>
                <w:color w:val="000000"/>
                <w:sz w:val="24"/>
              </w:rPr>
              <w:t>—</w:t>
            </w:r>
            <w:r>
              <w:rPr>
                <w:rFonts w:ascii="宋体" w:hAnsi="宋体" w:cs="Arial"/>
                <w:color w:val="000000"/>
                <w:sz w:val="24"/>
              </w:rPr>
              <w:t>24日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hint="eastAsia"/>
                <w:sz w:val="24"/>
              </w:rPr>
              <w:t>北京联合大学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hint="eastAsia"/>
                <w:sz w:val="24"/>
              </w:rPr>
            </w:pPr>
            <w:r>
              <w:rPr>
                <w:rFonts w:ascii="宋体" w:hAnsi="宋体" w:cs="Arial"/>
                <w:color w:val="000000"/>
                <w:sz w:val="24"/>
              </w:rPr>
              <w:t>80</w:t>
            </w:r>
            <w:r>
              <w:rPr>
                <w:rFonts w:ascii="宋体" w:hAnsi="宋体" w:hint="eastAsia"/>
                <w:sz w:val="24"/>
              </w:rPr>
              <w:t>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hint="eastAsia"/>
                <w:sz w:val="24"/>
              </w:rPr>
            </w:pPr>
            <w:r>
              <w:rPr>
                <w:rFonts w:ascii="宋体" w:hAnsi="宋体" w:hint="eastAsia"/>
                <w:sz w:val="24"/>
              </w:rPr>
              <w:t>承办</w:t>
            </w:r>
          </w:p>
        </w:tc>
      </w:tr>
      <w:tr w:rsidR="00BF1E91" w:rsidTr="00B11B73">
        <w:trPr>
          <w:trHeight w:val="55"/>
        </w:trPr>
        <w:tc>
          <w:tcPr>
            <w:tcW w:w="4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1E91" w:rsidRDefault="00BF1E91" w:rsidP="00BF1E91">
            <w:pPr>
              <w:numPr>
                <w:ilvl w:val="0"/>
                <w:numId w:val="1"/>
              </w:numPr>
              <w:adjustRightInd w:val="0"/>
              <w:snapToGrid w:val="0"/>
              <w:spacing w:beforeLines="20" w:afterLines="20" w:line="280" w:lineRule="exact"/>
              <w:jc w:val="center"/>
              <w:rPr>
                <w:rFonts w:ascii="宋体" w:hAnsi="宋体"/>
                <w:sz w:val="24"/>
              </w:rPr>
            </w:pPr>
          </w:p>
        </w:tc>
        <w:tc>
          <w:tcPr>
            <w:tcW w:w="66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cs="Arial"/>
                <w:color w:val="000000"/>
                <w:sz w:val="24"/>
              </w:rPr>
              <w:t>“海峡两岸地方学与地方文化学术研讨会”</w:t>
            </w:r>
          </w:p>
        </w:tc>
        <w:tc>
          <w:tcPr>
            <w:tcW w:w="24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cs="Arial" w:hint="eastAsia"/>
                <w:color w:val="000000"/>
                <w:sz w:val="24"/>
              </w:rPr>
              <w:t>2017年</w:t>
            </w:r>
            <w:r>
              <w:rPr>
                <w:rFonts w:ascii="宋体" w:hAnsi="宋体" w:cs="Arial"/>
                <w:color w:val="000000"/>
                <w:sz w:val="24"/>
              </w:rPr>
              <w:t>10月21—22日</w:t>
            </w:r>
          </w:p>
        </w:tc>
        <w:tc>
          <w:tcPr>
            <w:tcW w:w="2681" w:type="dxa"/>
            <w:tcBorders>
              <w:top w:val="single" w:sz="4" w:space="0" w:color="auto"/>
              <w:left w:val="nil"/>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rPr>
                <w:rFonts w:ascii="宋体" w:hAnsi="宋体" w:hint="eastAsia"/>
                <w:sz w:val="24"/>
              </w:rPr>
            </w:pPr>
            <w:r>
              <w:rPr>
                <w:rFonts w:ascii="宋体" w:hAnsi="宋体" w:hint="eastAsia"/>
                <w:sz w:val="24"/>
              </w:rPr>
              <w:t>北京联合大学</w:t>
            </w:r>
          </w:p>
        </w:tc>
        <w:tc>
          <w:tcPr>
            <w:tcW w:w="881"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hint="eastAsia"/>
                <w:sz w:val="24"/>
              </w:rPr>
            </w:pPr>
            <w:r>
              <w:rPr>
                <w:rFonts w:ascii="宋体" w:hAnsi="宋体" w:cs="Arial"/>
                <w:color w:val="000000"/>
                <w:sz w:val="24"/>
              </w:rPr>
              <w:t>60</w:t>
            </w:r>
            <w:r>
              <w:rPr>
                <w:rFonts w:ascii="宋体" w:hAnsi="宋体" w:cs="Arial" w:hint="eastAsia"/>
                <w:color w:val="000000"/>
                <w:sz w:val="24"/>
              </w:rPr>
              <w:t>余人</w:t>
            </w:r>
          </w:p>
        </w:tc>
        <w:tc>
          <w:tcPr>
            <w:tcW w:w="858" w:type="dxa"/>
            <w:tcBorders>
              <w:top w:val="single" w:sz="4" w:space="0" w:color="auto"/>
              <w:left w:val="single" w:sz="4" w:space="0" w:color="auto"/>
              <w:bottom w:val="single" w:sz="4" w:space="0" w:color="auto"/>
              <w:right w:val="single" w:sz="4" w:space="0" w:color="auto"/>
            </w:tcBorders>
            <w:vAlign w:val="center"/>
          </w:tcPr>
          <w:p w:rsidR="00BF1E91" w:rsidRDefault="00BF1E91" w:rsidP="00BF1E91">
            <w:pPr>
              <w:adjustRightInd w:val="0"/>
              <w:snapToGrid w:val="0"/>
              <w:spacing w:beforeLines="20" w:afterLines="20" w:line="280" w:lineRule="exact"/>
              <w:jc w:val="center"/>
              <w:rPr>
                <w:rFonts w:ascii="宋体" w:hAnsi="宋体" w:hint="eastAsia"/>
                <w:sz w:val="24"/>
              </w:rPr>
            </w:pPr>
            <w:r>
              <w:rPr>
                <w:rFonts w:ascii="宋体" w:hAnsi="宋体" w:hint="eastAsia"/>
                <w:sz w:val="24"/>
              </w:rPr>
              <w:t>主办</w:t>
            </w:r>
          </w:p>
        </w:tc>
      </w:tr>
    </w:tbl>
    <w:p w:rsidR="00273D24" w:rsidRDefault="00273D24"/>
    <w:sectPr w:rsidR="00273D24" w:rsidSect="00BF1E9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63B1F"/>
    <w:multiLevelType w:val="multilevel"/>
    <w:tmpl w:val="66A63B1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E91"/>
    <w:rsid w:val="00273D24"/>
    <w:rsid w:val="00823165"/>
    <w:rsid w:val="00BF1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91"/>
    <w:pPr>
      <w:widowControl w:val="0"/>
      <w:jc w:val="both"/>
    </w:pPr>
    <w:rPr>
      <w:rFonts w:ascii="Times New Roman" w:eastAsia="宋体" w:hAnsi="Times New Roman" w:cs="Times New Roman"/>
      <w:szCs w:val="24"/>
    </w:rPr>
  </w:style>
  <w:style w:type="paragraph" w:styleId="2">
    <w:name w:val="heading 2"/>
    <w:basedOn w:val="a"/>
    <w:next w:val="a"/>
    <w:link w:val="2Char"/>
    <w:qFormat/>
    <w:rsid w:val="00BF1E91"/>
    <w:pPr>
      <w:keepNext/>
      <w:keepLines/>
      <w:spacing w:before="260" w:after="260" w:line="416" w:lineRule="auto"/>
      <w:jc w:val="center"/>
      <w:outlineLvl w:val="1"/>
    </w:pPr>
    <w:rPr>
      <w:rFonts w:ascii="Calibri Light" w:hAnsi="Calibri Light"/>
      <w:b/>
      <w:bCs/>
      <w:sz w:val="28"/>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F1E91"/>
    <w:rPr>
      <w:rFonts w:ascii="Calibri Light" w:eastAsia="宋体" w:hAnsi="Calibri Light" w:cs="Times New Roman"/>
      <w:b/>
      <w:bCs/>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2018-05-09T02:38:00Z</dcterms:created>
  <dcterms:modified xsi:type="dcterms:W3CDTF">2018-05-09T02:49:00Z</dcterms:modified>
</cp:coreProperties>
</file>